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CellSpacing w:w="0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077"/>
        <w:gridCol w:w="1781"/>
        <w:gridCol w:w="896"/>
        <w:gridCol w:w="1300"/>
        <w:gridCol w:w="546"/>
        <w:gridCol w:w="1449"/>
        <w:gridCol w:w="569"/>
        <w:gridCol w:w="1449"/>
        <w:gridCol w:w="576"/>
        <w:gridCol w:w="1363"/>
        <w:gridCol w:w="977"/>
        <w:gridCol w:w="1513"/>
      </w:tblGrid>
      <w:tr w:rsidR="00E645D7" w:rsidRPr="00E645D7" w:rsidTr="00E0305A">
        <w:trPr>
          <w:tblCellSpacing w:w="0" w:type="dxa"/>
        </w:trPr>
        <w:tc>
          <w:tcPr>
            <w:tcW w:w="530" w:type="dxa"/>
            <w:vMerge w:val="restart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2077" w:type="dxa"/>
            <w:vMerge w:val="restart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Код и наименование специальности</w:t>
            </w:r>
          </w:p>
        </w:tc>
        <w:tc>
          <w:tcPr>
            <w:tcW w:w="1781" w:type="dxa"/>
            <w:vMerge w:val="restart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Форма обучения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Общая численность обучающихся</w:t>
            </w:r>
          </w:p>
        </w:tc>
        <w:tc>
          <w:tcPr>
            <w:tcW w:w="8442" w:type="dxa"/>
            <w:gridSpan w:val="8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</w:tr>
      <w:tr w:rsidR="00E645D7" w:rsidRPr="00E645D7" w:rsidTr="00E0305A">
        <w:trPr>
          <w:tblCellSpacing w:w="0" w:type="dxa"/>
        </w:trPr>
        <w:tc>
          <w:tcPr>
            <w:tcW w:w="530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1939" w:type="dxa"/>
            <w:gridSpan w:val="2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2490" w:type="dxa"/>
            <w:gridSpan w:val="2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средств физических и (или) юридических лиц</w:t>
            </w:r>
          </w:p>
        </w:tc>
      </w:tr>
      <w:tr w:rsidR="00E645D7" w:rsidRPr="00E645D7" w:rsidTr="00E0305A">
        <w:trPr>
          <w:tblCellSpacing w:w="0" w:type="dxa"/>
        </w:trPr>
        <w:tc>
          <w:tcPr>
            <w:tcW w:w="530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1449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  <w:tc>
          <w:tcPr>
            <w:tcW w:w="569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1449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  <w:tc>
          <w:tcPr>
            <w:tcW w:w="576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1363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  <w:tc>
          <w:tcPr>
            <w:tcW w:w="977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1513" w:type="dxa"/>
            <w:vAlign w:val="center"/>
            <w:hideMark/>
          </w:tcPr>
          <w:p w:rsidR="00E645D7" w:rsidRPr="00E645D7" w:rsidRDefault="00E645D7" w:rsidP="00E64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</w:tr>
      <w:tr w:rsidR="00E0305A" w:rsidRPr="00E645D7" w:rsidTr="00E0305A">
        <w:trPr>
          <w:tblCellSpacing w:w="0" w:type="dxa"/>
        </w:trPr>
        <w:tc>
          <w:tcPr>
            <w:tcW w:w="530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077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08.02.09 Монтаж, наладка и эксплуатация электрооборудования промышленных и гражданских зданий укрупненной группы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специальностей</w:t>
            </w: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08.00.00 Техника и технология строительства</w:t>
            </w:r>
          </w:p>
        </w:tc>
        <w:tc>
          <w:tcPr>
            <w:tcW w:w="1781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 образование — программа подготовки специалистов среднего звена</w:t>
            </w:r>
          </w:p>
        </w:tc>
        <w:tc>
          <w:tcPr>
            <w:tcW w:w="896" w:type="dxa"/>
            <w:vAlign w:val="center"/>
            <w:hideMark/>
          </w:tcPr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300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74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74</w:t>
            </w:r>
          </w:p>
          <w:p w:rsidR="00E0305A" w:rsidRPr="00D04220" w:rsidRDefault="008A0855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05A" w:rsidRPr="00E645D7" w:rsidTr="00E0305A">
        <w:trPr>
          <w:tblCellSpacing w:w="0" w:type="dxa"/>
        </w:trPr>
        <w:tc>
          <w:tcPr>
            <w:tcW w:w="530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077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15.02.07 Автоматизация технологических процессов и производств (по отраслям) укрупненной группы </w:t>
            </w:r>
            <w:r w:rsidRPr="00D04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специальностей</w:t>
            </w: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15.00.00 Машиностроение</w:t>
            </w:r>
          </w:p>
        </w:tc>
        <w:tc>
          <w:tcPr>
            <w:tcW w:w="1781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 образование — программа подготовки специалистов среднего звена</w:t>
            </w:r>
          </w:p>
        </w:tc>
        <w:tc>
          <w:tcPr>
            <w:tcW w:w="896" w:type="dxa"/>
            <w:vAlign w:val="center"/>
            <w:hideMark/>
          </w:tcPr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300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52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52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05A" w:rsidRPr="00E645D7" w:rsidTr="00E0305A">
        <w:trPr>
          <w:tblCellSpacing w:w="0" w:type="dxa"/>
        </w:trPr>
        <w:tc>
          <w:tcPr>
            <w:tcW w:w="530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077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18.02.09 Переработка нефти и газа» укрупненной группы </w:t>
            </w:r>
            <w:r w:rsidRPr="00D04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специальностей</w:t>
            </w: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18.00.00 Химические технологии</w:t>
            </w:r>
          </w:p>
        </w:tc>
        <w:tc>
          <w:tcPr>
            <w:tcW w:w="1781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 образование — программа подготовки специалистов среднего звена</w:t>
            </w:r>
          </w:p>
        </w:tc>
        <w:tc>
          <w:tcPr>
            <w:tcW w:w="896" w:type="dxa"/>
            <w:vAlign w:val="center"/>
            <w:hideMark/>
          </w:tcPr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300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4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  <w:p w:rsidR="00E0305A" w:rsidRPr="00D04220" w:rsidRDefault="008A0855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05A" w:rsidRPr="00E645D7" w:rsidTr="00E0305A">
        <w:trPr>
          <w:tblCellSpacing w:w="0" w:type="dxa"/>
        </w:trPr>
        <w:tc>
          <w:tcPr>
            <w:tcW w:w="530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077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21.02.03«Сооружение и эксплуатация </w:t>
            </w:r>
            <w:proofErr w:type="spellStart"/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газонефтепроводов</w:t>
            </w:r>
            <w:proofErr w:type="spellEnd"/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газонефтехранилищ</w:t>
            </w:r>
            <w:proofErr w:type="spellEnd"/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укрупненной группы </w:t>
            </w:r>
            <w:r w:rsidRPr="00D04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специальностей </w:t>
            </w: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21.00.00 Прикладная геология, горное дело, </w:t>
            </w: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нефтегазовое дело и геодезия</w:t>
            </w:r>
          </w:p>
        </w:tc>
        <w:tc>
          <w:tcPr>
            <w:tcW w:w="1781" w:type="dxa"/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Среднее профессиональное образование — программа подготовки специалистов среднего звена</w:t>
            </w:r>
          </w:p>
        </w:tc>
        <w:tc>
          <w:tcPr>
            <w:tcW w:w="896" w:type="dxa"/>
            <w:vAlign w:val="center"/>
            <w:hideMark/>
          </w:tcPr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300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97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4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97</w:t>
            </w:r>
          </w:p>
          <w:p w:rsidR="00E0305A" w:rsidRPr="00D04220" w:rsidRDefault="008A0855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13" w:type="dxa"/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05A" w:rsidRPr="00E645D7" w:rsidTr="00E0305A">
        <w:trPr>
          <w:tblCellSpacing w:w="0" w:type="dxa"/>
        </w:trPr>
        <w:tc>
          <w:tcPr>
            <w:tcW w:w="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21.02.01 Разработка и эксплуатация нефтяных и газовых месторождений укрупненной группы </w:t>
            </w:r>
            <w:r w:rsidRPr="00D04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специальностей</w:t>
            </w: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21.00.00 Прикладная геология, горное дело, нефтегазовое дело и геодезия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 образование — программа подготовки специалистов среднего звена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  <w:p w:rsidR="00E0305A" w:rsidRPr="00E645D7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</w:t>
            </w:r>
          </w:p>
          <w:p w:rsidR="00E0305A" w:rsidRPr="00D04220" w:rsidRDefault="008A0855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E0305A" w:rsidRPr="00D04220" w:rsidRDefault="00E0305A" w:rsidP="00E0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05A" w:rsidRPr="00E645D7" w:rsidTr="00E0305A">
        <w:trPr>
          <w:tblCellSpacing w:w="0" w:type="dxa"/>
        </w:trPr>
        <w:tc>
          <w:tcPr>
            <w:tcW w:w="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15.02.14 Оснащение средствами автоматизации технологических процессов и производств (по отраслям) укрупненной группы </w:t>
            </w:r>
            <w:r w:rsidRPr="00D04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специальностей</w:t>
            </w: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15.00.00 Машиностроение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 образование — программа подготовки специалистов среднего звена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E645D7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5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0305A" w:rsidRPr="00D04220" w:rsidRDefault="00E0305A" w:rsidP="00E03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042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:rsidR="00FB473A" w:rsidRPr="00E645D7" w:rsidRDefault="00FB473A" w:rsidP="00E645D7"/>
    <w:sectPr w:rsidR="00FB473A" w:rsidRPr="00E645D7" w:rsidSect="000573D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D7"/>
    <w:rsid w:val="000573DD"/>
    <w:rsid w:val="002A376C"/>
    <w:rsid w:val="0084327E"/>
    <w:rsid w:val="008A0855"/>
    <w:rsid w:val="00AE4F76"/>
    <w:rsid w:val="00D04220"/>
    <w:rsid w:val="00E0305A"/>
    <w:rsid w:val="00E645D7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9283-323B-483E-82E4-1C4B1B81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5D7"/>
    <w:rPr>
      <w:b/>
      <w:bCs/>
    </w:rPr>
  </w:style>
  <w:style w:type="paragraph" w:styleId="a4">
    <w:name w:val="Normal (Web)"/>
    <w:basedOn w:val="a"/>
    <w:uiPriority w:val="99"/>
    <w:semiHidden/>
    <w:unhideWhenUsed/>
    <w:rsid w:val="00E6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5DDA-ECFB-4843-82EF-74BC20E0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 Андрей Николаевич</dc:creator>
  <cp:keywords/>
  <dc:description/>
  <cp:lastModifiedBy>Панюта Ирина Геннадьевна</cp:lastModifiedBy>
  <cp:revision>3</cp:revision>
  <dcterms:created xsi:type="dcterms:W3CDTF">2022-06-27T04:34:00Z</dcterms:created>
  <dcterms:modified xsi:type="dcterms:W3CDTF">2022-06-27T13:00:00Z</dcterms:modified>
</cp:coreProperties>
</file>