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практики</w:t>
      </w:r>
      <w:r w:rsidR="00E8606A">
        <w:rPr>
          <w:rFonts w:ascii="Times New Roman" w:hAnsi="Times New Roman"/>
          <w:b/>
          <w:sz w:val="28"/>
        </w:rPr>
        <w:t xml:space="preserve"> </w:t>
      </w:r>
      <w:r w:rsidR="00CD21E7">
        <w:rPr>
          <w:rFonts w:ascii="Times New Roman" w:hAnsi="Times New Roman"/>
          <w:b/>
          <w:sz w:val="28"/>
        </w:rPr>
        <w:t>по профилю специальности</w:t>
      </w:r>
      <w:r>
        <w:rPr>
          <w:rFonts w:ascii="Times New Roman" w:hAnsi="Times New Roman"/>
          <w:b/>
          <w:sz w:val="28"/>
        </w:rPr>
        <w:t xml:space="preserve">, реализуемой в рамках профессионального модуля </w:t>
      </w:r>
    </w:p>
    <w:p w:rsidR="0039293C" w:rsidRPr="00E822FD" w:rsidRDefault="00E822FD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822FD">
        <w:rPr>
          <w:rFonts w:ascii="Times New Roman" w:hAnsi="Times New Roman"/>
          <w:b/>
          <w:bCs/>
          <w:sz w:val="28"/>
          <w:szCs w:val="28"/>
        </w:rPr>
        <w:t>ПМ.05 «Выполнение работ по одной или нескольким профессиям рабочих, должностям служащих (оператор технологических установок, код 16081)</w:t>
      </w:r>
      <w:r w:rsidR="0039293C" w:rsidRPr="00E822FD">
        <w:rPr>
          <w:rFonts w:ascii="Times New Roman" w:hAnsi="Times New Roman"/>
          <w:b/>
          <w:sz w:val="28"/>
        </w:rPr>
        <w:t xml:space="preserve">», </w:t>
      </w:r>
    </w:p>
    <w:p w:rsidR="0039293C" w:rsidRPr="00E822FD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822FD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39293C" w:rsidRDefault="005631D6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39293C" w:rsidRPr="00CD5CEF">
        <w:rPr>
          <w:rFonts w:ascii="Times New Roman" w:hAnsi="Times New Roman"/>
          <w:b/>
          <w:sz w:val="28"/>
        </w:rPr>
        <w:t xml:space="preserve">8.02.09 </w:t>
      </w:r>
      <w:r>
        <w:rPr>
          <w:rFonts w:ascii="Times New Roman" w:hAnsi="Times New Roman"/>
          <w:b/>
          <w:sz w:val="28"/>
        </w:rPr>
        <w:t>Переработка нефти и газа</w:t>
      </w:r>
    </w:p>
    <w:p w:rsidR="005631D6" w:rsidRDefault="005631D6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F45030" w:rsidRPr="00AE0E52" w:rsidTr="00E12C75">
        <w:tc>
          <w:tcPr>
            <w:tcW w:w="4077" w:type="dxa"/>
          </w:tcPr>
          <w:p w:rsidR="00F45030" w:rsidRPr="00E822FD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D">
              <w:rPr>
                <w:rFonts w:ascii="Times New Roman" w:hAnsi="Times New Roman"/>
                <w:sz w:val="24"/>
                <w:szCs w:val="24"/>
              </w:rPr>
              <w:t xml:space="preserve">Рабочая программа производственной практики </w:t>
            </w:r>
            <w:r w:rsidR="00FE1FCF" w:rsidRPr="00E822FD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E82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5030" w:rsidRPr="00E822FD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822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(очная форма обучения)</w:t>
            </w:r>
          </w:p>
          <w:p w:rsidR="00F45030" w:rsidRPr="00E822FD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22FD">
              <w:rPr>
                <w:rFonts w:ascii="Times New Roman" w:hAnsi="Times New Roman"/>
                <w:b/>
                <w:sz w:val="24"/>
                <w:szCs w:val="24"/>
              </w:rPr>
              <w:t>ПМ.0</w:t>
            </w:r>
            <w:r w:rsidR="00E822F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822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22FD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E822FD" w:rsidRPr="00E822F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работ по одной или нескольким профессиям рабочих, должностям служащих (оператор технологических установок, код 16081)</w:t>
            </w:r>
            <w:r w:rsidRPr="00E822FD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F45030" w:rsidRPr="00E822FD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030" w:rsidRPr="00E822FD" w:rsidRDefault="005631D6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2FD">
              <w:rPr>
                <w:rFonts w:ascii="Times New Roman" w:hAnsi="Times New Roman"/>
                <w:sz w:val="24"/>
                <w:szCs w:val="24"/>
              </w:rPr>
              <w:t>1</w:t>
            </w:r>
            <w:r w:rsidR="00F45030" w:rsidRPr="00E822FD">
              <w:rPr>
                <w:rFonts w:ascii="Times New Roman" w:hAnsi="Times New Roman"/>
                <w:sz w:val="24"/>
                <w:szCs w:val="24"/>
              </w:rPr>
              <w:t xml:space="preserve">8.02.09 </w:t>
            </w:r>
            <w:r w:rsidRPr="00E822FD">
              <w:rPr>
                <w:rFonts w:ascii="Times New Roman" w:hAnsi="Times New Roman"/>
                <w:sz w:val="24"/>
                <w:szCs w:val="24"/>
              </w:rPr>
              <w:t>Переработка нефти и газа</w:t>
            </w:r>
          </w:p>
          <w:p w:rsidR="00F45030" w:rsidRPr="00E822FD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030" w:rsidRPr="00E822FD" w:rsidRDefault="00E822FD" w:rsidP="00E12C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22FD">
              <w:rPr>
                <w:rFonts w:ascii="Times New Roman" w:hAnsi="Times New Roman"/>
                <w:i/>
                <w:sz w:val="24"/>
                <w:szCs w:val="24"/>
              </w:rPr>
              <w:t>Объем рабочей программы: 144</w:t>
            </w:r>
            <w:r w:rsidR="00F45030" w:rsidRPr="00E822FD">
              <w:rPr>
                <w:rFonts w:ascii="Times New Roman" w:hAnsi="Times New Roman"/>
                <w:i/>
                <w:sz w:val="24"/>
                <w:szCs w:val="24"/>
              </w:rPr>
              <w:t xml:space="preserve"> часа</w:t>
            </w:r>
          </w:p>
          <w:p w:rsidR="00F45030" w:rsidRPr="00E822FD" w:rsidRDefault="00F45030" w:rsidP="00E12C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5030" w:rsidRPr="00E822FD" w:rsidRDefault="00F45030" w:rsidP="00E1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F45030" w:rsidRPr="00170BC1" w:rsidRDefault="00F45030" w:rsidP="00E12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BC1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</w:t>
            </w:r>
            <w:r w:rsidR="00836490" w:rsidRPr="00170BC1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70BC1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</w:t>
            </w:r>
            <w:r w:rsidR="00E822FD" w:rsidRPr="00170BC1">
              <w:rPr>
                <w:rFonts w:ascii="Times New Roman" w:hAnsi="Times New Roman"/>
                <w:sz w:val="24"/>
                <w:szCs w:val="24"/>
              </w:rPr>
              <w:t xml:space="preserve">ПМ.05 </w:t>
            </w:r>
            <w:r w:rsidR="00E822FD" w:rsidRPr="00170BC1">
              <w:rPr>
                <w:rFonts w:ascii="Times New Roman" w:hAnsi="Times New Roman"/>
                <w:bCs/>
                <w:sz w:val="24"/>
                <w:szCs w:val="24"/>
              </w:rPr>
              <w:t>«Выполнение работ по одной или нескольким профессиям рабочих, должностям служащих (оператор технологических установок, код 16081)»</w:t>
            </w:r>
            <w:r w:rsidRPr="00170BC1">
              <w:rPr>
                <w:rFonts w:ascii="Times New Roman" w:hAnsi="Times New Roman"/>
                <w:sz w:val="24"/>
                <w:szCs w:val="24"/>
              </w:rPr>
              <w:t xml:space="preserve"> является достижение студентами </w:t>
            </w:r>
            <w:r w:rsidR="001826A1" w:rsidRPr="00170BC1">
              <w:rPr>
                <w:rFonts w:ascii="Times New Roman" w:hAnsi="Times New Roman"/>
                <w:sz w:val="24"/>
                <w:szCs w:val="24"/>
              </w:rPr>
              <w:t xml:space="preserve">очной формы </w:t>
            </w:r>
            <w:r w:rsidRPr="00170BC1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F45030" w:rsidRPr="00170BC1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BC1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</w:t>
            </w:r>
            <w:r w:rsidR="00836490" w:rsidRPr="00170BC1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70BC1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 w:rsidR="00E60B54" w:rsidRPr="00170BC1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170BC1">
              <w:rPr>
                <w:rFonts w:ascii="Times New Roman" w:hAnsi="Times New Roman"/>
                <w:sz w:val="24"/>
                <w:szCs w:val="24"/>
              </w:rPr>
              <w:t xml:space="preserve">организуется путем непосредственного выполнения студентами </w:t>
            </w:r>
            <w:r w:rsidR="001826A1" w:rsidRPr="00170BC1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170BC1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F45030" w:rsidRPr="00170BC1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BC1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производственной практики </w:t>
            </w:r>
            <w:r w:rsidR="00836490" w:rsidRPr="00170BC1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170BC1">
              <w:rPr>
                <w:rFonts w:ascii="Times New Roman" w:hAnsi="Times New Roman"/>
                <w:sz w:val="24"/>
                <w:szCs w:val="24"/>
              </w:rPr>
              <w:t xml:space="preserve">организуется в профильной организации. Производственная практика </w:t>
            </w:r>
            <w:r w:rsidR="00836490" w:rsidRPr="00170BC1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70BC1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</w:t>
            </w:r>
            <w:r w:rsidR="00C450AB" w:rsidRPr="00170BC1">
              <w:rPr>
                <w:rFonts w:ascii="Times New Roman" w:hAnsi="Times New Roman"/>
                <w:sz w:val="24"/>
                <w:szCs w:val="24"/>
              </w:rPr>
              <w:t xml:space="preserve"> очной формы обучения </w:t>
            </w:r>
            <w:r w:rsidRPr="00170BC1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F45030" w:rsidRPr="00170BC1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BC1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</w:t>
            </w:r>
            <w:r w:rsidR="00836490" w:rsidRPr="00170BC1"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170BC1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</w:t>
            </w:r>
            <w:r w:rsidR="00C450AB" w:rsidRPr="00170BC1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170BC1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рабочего, которые соотносятся с профессиональными компетенциями.</w:t>
            </w:r>
          </w:p>
          <w:p w:rsidR="00F45030" w:rsidRPr="00170BC1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BC1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производственной практике </w:t>
            </w:r>
            <w:r w:rsidR="00836490" w:rsidRPr="00170BC1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70BC1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</w:t>
            </w:r>
            <w:r w:rsidR="00C450AB" w:rsidRPr="00170BC1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170B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6A9C" w:rsidRPr="00170BC1" w:rsidRDefault="00F45030" w:rsidP="00456A9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BC1">
              <w:rPr>
                <w:rFonts w:ascii="Times New Roman" w:hAnsi="Times New Roman"/>
                <w:sz w:val="24"/>
                <w:szCs w:val="24"/>
              </w:rPr>
              <w:t>Практический опыт,</w:t>
            </w:r>
            <w:r w:rsidR="00C92073" w:rsidRPr="00170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A9C" w:rsidRPr="00170BC1"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170BC1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E822FD" w:rsidRPr="00170BC1">
              <w:rPr>
                <w:rFonts w:ascii="Times New Roman" w:hAnsi="Times New Roman"/>
                <w:sz w:val="24"/>
                <w:szCs w:val="24"/>
              </w:rPr>
              <w:t xml:space="preserve">Осуществлять наблюдение за работой оборудования на установках </w:t>
            </w:r>
            <w:r w:rsidR="00E822FD" w:rsidRPr="00170BC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E822FD" w:rsidRPr="00170BC1">
              <w:rPr>
                <w:rFonts w:ascii="Times New Roman" w:hAnsi="Times New Roman"/>
                <w:sz w:val="24"/>
                <w:szCs w:val="24"/>
              </w:rPr>
              <w:t xml:space="preserve"> категории по переработке газового конденсата, нефти и продуктов их переработки и вести технологический процесс в соответствии с рабочими инструкциями</w:t>
            </w:r>
            <w:r w:rsidR="00120357" w:rsidRPr="00170BC1">
              <w:rPr>
                <w:rFonts w:ascii="Times New Roman" w:hAnsi="Times New Roman"/>
                <w:sz w:val="24"/>
                <w:szCs w:val="24"/>
              </w:rPr>
              <w:t>»</w:t>
            </w:r>
            <w:r w:rsidRPr="00170B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22FD" w:rsidRPr="00170BC1" w:rsidRDefault="00E822FD" w:rsidP="008149D6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BC1">
              <w:rPr>
                <w:rFonts w:ascii="Times New Roman" w:hAnsi="Times New Roman"/>
                <w:noProof/>
                <w:sz w:val="24"/>
                <w:szCs w:val="24"/>
              </w:rPr>
              <w:t>Ведение технологического процесса переработки нефти, нефтепродуктов, газа, конденсата в соответствии с установленным режимом,</w:t>
            </w:r>
          </w:p>
          <w:p w:rsidR="0021550F" w:rsidRPr="00170BC1" w:rsidRDefault="0021550F" w:rsidP="008149D6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BC1">
              <w:rPr>
                <w:rFonts w:ascii="Times New Roman" w:hAnsi="Times New Roman"/>
                <w:noProof/>
                <w:sz w:val="24"/>
                <w:szCs w:val="24"/>
              </w:rPr>
              <w:t>Регулирование параметров технологического процесса подачи сырья, реагентов, топлива, газа, воды, электроэнергии на обслуживаемом участке,</w:t>
            </w:r>
          </w:p>
          <w:p w:rsidR="00456A9C" w:rsidRPr="00170BC1" w:rsidRDefault="00456A9C" w:rsidP="00456A9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BC1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 w:rsidR="00170BC1" w:rsidRPr="00170BC1">
              <w:rPr>
                <w:rFonts w:ascii="Times New Roman" w:hAnsi="Times New Roman"/>
                <w:sz w:val="24"/>
                <w:szCs w:val="24"/>
              </w:rPr>
              <w:t xml:space="preserve">Осуществлять переключение с работающего оборудования </w:t>
            </w:r>
            <w:proofErr w:type="gramStart"/>
            <w:r w:rsidR="00170BC1" w:rsidRPr="00170BC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170BC1" w:rsidRPr="00170BC1">
              <w:rPr>
                <w:rFonts w:ascii="Times New Roman" w:hAnsi="Times New Roman"/>
                <w:sz w:val="24"/>
                <w:szCs w:val="24"/>
              </w:rPr>
              <w:t xml:space="preserve"> резервное</w:t>
            </w:r>
            <w:r w:rsidR="00120357" w:rsidRPr="00170BC1">
              <w:rPr>
                <w:rFonts w:ascii="Times New Roman" w:hAnsi="Times New Roman"/>
                <w:sz w:val="24"/>
                <w:szCs w:val="24"/>
              </w:rPr>
              <w:t>»</w:t>
            </w:r>
            <w:r w:rsidRPr="00170B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5F45" w:rsidRPr="00170BC1" w:rsidRDefault="00170BC1" w:rsidP="008149D6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BC1">
              <w:rPr>
                <w:rFonts w:ascii="Times New Roman" w:hAnsi="Times New Roman"/>
                <w:noProof/>
                <w:sz w:val="24"/>
                <w:szCs w:val="24"/>
              </w:rPr>
              <w:t>Техническое обслуживание и ремонт оборудования</w:t>
            </w:r>
            <w:r w:rsidR="009D5F45" w:rsidRPr="00170BC1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4C293D" w:rsidRPr="00170BC1" w:rsidRDefault="004C293D" w:rsidP="004C293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BC1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</w:t>
            </w:r>
            <w:r w:rsidR="00170BC1" w:rsidRPr="00170BC1">
              <w:rPr>
                <w:rFonts w:ascii="Times New Roman" w:hAnsi="Times New Roman"/>
                <w:sz w:val="24"/>
                <w:szCs w:val="24"/>
              </w:rPr>
              <w:t>Осуществлять предупреждения и устранения отклонения процесса от заданного режима</w:t>
            </w:r>
            <w:r w:rsidR="00120357" w:rsidRPr="00170BC1">
              <w:rPr>
                <w:rFonts w:ascii="Times New Roman" w:hAnsi="Times New Roman"/>
                <w:sz w:val="24"/>
                <w:szCs w:val="24"/>
              </w:rPr>
              <w:t>»</w:t>
            </w:r>
            <w:r w:rsidRPr="00170BC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C293D" w:rsidRPr="00170BC1" w:rsidRDefault="00170BC1" w:rsidP="00170BC1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BC1">
              <w:rPr>
                <w:rFonts w:ascii="Times New Roman" w:hAnsi="Times New Roman"/>
                <w:noProof/>
                <w:sz w:val="24"/>
                <w:szCs w:val="24"/>
              </w:rPr>
              <w:t>Регулирование параметров технологического процесса подачи сырья, реагентов, топлива, газа, воды, электроэнергии на обслуживаемом участке</w:t>
            </w:r>
            <w:r w:rsidR="004C293D" w:rsidRPr="00170BC1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F45030" w:rsidRPr="00170BC1" w:rsidRDefault="00F45030" w:rsidP="00E12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BC1">
              <w:rPr>
                <w:rFonts w:ascii="Times New Roman" w:hAnsi="Times New Roman"/>
                <w:sz w:val="24"/>
                <w:szCs w:val="24"/>
              </w:rPr>
              <w:t>При провед</w:t>
            </w:r>
            <w:r w:rsidR="00836490" w:rsidRPr="00170BC1">
              <w:rPr>
                <w:rFonts w:ascii="Times New Roman" w:hAnsi="Times New Roman"/>
                <w:sz w:val="24"/>
                <w:szCs w:val="24"/>
              </w:rPr>
              <w:t>ении производственной практики по профилю специальности</w:t>
            </w:r>
            <w:r w:rsidRPr="00170BC1">
              <w:rPr>
                <w:rFonts w:ascii="Times New Roman" w:hAnsi="Times New Roman"/>
                <w:sz w:val="24"/>
                <w:szCs w:val="24"/>
              </w:rPr>
              <w:t xml:space="preserve"> студенты </w:t>
            </w:r>
            <w:r w:rsidR="009471F2" w:rsidRPr="00170BC1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170BC1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F512FE" w:rsidRPr="00F512FE" w:rsidRDefault="00F512FE" w:rsidP="00F512F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F512FE">
              <w:rPr>
                <w:rFonts w:ascii="Times New Roman" w:hAnsi="Times New Roman"/>
                <w:sz w:val="24"/>
              </w:rPr>
              <w:t>Выполнение наблюдения за технологическим режимом в соотве</w:t>
            </w:r>
            <w:r w:rsidRPr="00F512FE">
              <w:rPr>
                <w:rFonts w:ascii="Times New Roman" w:hAnsi="Times New Roman"/>
                <w:sz w:val="24"/>
              </w:rPr>
              <w:t>т</w:t>
            </w:r>
            <w:r w:rsidRPr="00F512FE">
              <w:rPr>
                <w:rFonts w:ascii="Times New Roman" w:hAnsi="Times New Roman"/>
                <w:sz w:val="24"/>
              </w:rPr>
              <w:t xml:space="preserve">ствии с заданным режимом на установках </w:t>
            </w:r>
            <w:r w:rsidRPr="00F512FE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III категории по перер</w:t>
            </w:r>
            <w:r w:rsidRPr="00F512FE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а</w:t>
            </w:r>
            <w:r w:rsidRPr="00F512FE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ботке газового конденсата (нефти и продуктов их переработки),</w:t>
            </w:r>
          </w:p>
          <w:p w:rsidR="00F512FE" w:rsidRPr="00F512FE" w:rsidRDefault="00F512FE" w:rsidP="00F512F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F512FE">
              <w:rPr>
                <w:rFonts w:ascii="Times New Roman" w:hAnsi="Times New Roman"/>
                <w:sz w:val="24"/>
              </w:rPr>
              <w:t xml:space="preserve">Выполнение ведения технологического режима в соответствии с заданным режимом на установках </w:t>
            </w:r>
            <w:r w:rsidRPr="00F512FE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III категории по переработке г</w:t>
            </w:r>
            <w:r w:rsidRPr="00F512FE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а</w:t>
            </w:r>
            <w:r w:rsidRPr="00F512FE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зового конденсата (нефти и продуктов их переработки),</w:t>
            </w:r>
          </w:p>
          <w:p w:rsidR="00F512FE" w:rsidRPr="00F512FE" w:rsidRDefault="00F512FE" w:rsidP="00F512F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F512FE">
              <w:rPr>
                <w:rFonts w:ascii="Times New Roman" w:hAnsi="Times New Roman"/>
                <w:sz w:val="24"/>
              </w:rPr>
              <w:t xml:space="preserve">Проведение </w:t>
            </w:r>
            <w:proofErr w:type="gramStart"/>
            <w:r w:rsidRPr="00F512FE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F512FE">
              <w:rPr>
                <w:rFonts w:ascii="Times New Roman" w:hAnsi="Times New Roman"/>
                <w:sz w:val="24"/>
              </w:rPr>
              <w:t xml:space="preserve"> расходом и качеством сырья, реагентов в соответствии с заданным режимом на установках </w:t>
            </w:r>
            <w:r w:rsidRPr="00F512FE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III категории по переработке газового конденсата (нефти и продуктов их перерабо</w:t>
            </w:r>
            <w:r w:rsidRPr="00F512FE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т</w:t>
            </w:r>
            <w:r w:rsidRPr="00F512FE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ки),</w:t>
            </w:r>
          </w:p>
          <w:p w:rsidR="00120357" w:rsidRPr="00F512FE" w:rsidRDefault="00F512FE" w:rsidP="00F512F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 w:rsidRPr="00F512FE">
              <w:rPr>
                <w:rFonts w:ascii="Times New Roman" w:hAnsi="Times New Roman"/>
                <w:sz w:val="24"/>
              </w:rPr>
              <w:t xml:space="preserve">Проведение </w:t>
            </w:r>
            <w:proofErr w:type="gramStart"/>
            <w:r w:rsidRPr="00F512FE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F512FE">
              <w:rPr>
                <w:rFonts w:ascii="Times New Roman" w:hAnsi="Times New Roman"/>
                <w:sz w:val="24"/>
              </w:rPr>
              <w:t xml:space="preserve"> объемом и качеством получаемого проду</w:t>
            </w:r>
            <w:r w:rsidRPr="00F512FE">
              <w:rPr>
                <w:rFonts w:ascii="Times New Roman" w:hAnsi="Times New Roman"/>
                <w:sz w:val="24"/>
              </w:rPr>
              <w:t>к</w:t>
            </w:r>
            <w:r w:rsidRPr="00F512FE">
              <w:rPr>
                <w:rFonts w:ascii="Times New Roman" w:hAnsi="Times New Roman"/>
                <w:sz w:val="24"/>
              </w:rPr>
              <w:t xml:space="preserve">та в соответствии с заданным режимом на установках </w:t>
            </w:r>
            <w:r w:rsidRPr="00F512FE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III категории по переработке газового конденсата (нефти и продуктов их перер</w:t>
            </w:r>
            <w:r w:rsidRPr="00F512FE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а</w:t>
            </w:r>
            <w:r w:rsidRPr="00F512FE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ботки),</w:t>
            </w:r>
          </w:p>
          <w:p w:rsidR="00F512FE" w:rsidRPr="00F512FE" w:rsidRDefault="00F512FE" w:rsidP="00F512F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512FE">
              <w:rPr>
                <w:rFonts w:ascii="Times New Roman" w:hAnsi="Times New Roman"/>
                <w:sz w:val="24"/>
              </w:rPr>
              <w:t>Выполнение самостоятельно или принятие участия в пуске тепл</w:t>
            </w:r>
            <w:r w:rsidRPr="00F512FE">
              <w:rPr>
                <w:rFonts w:ascii="Times New Roman" w:hAnsi="Times New Roman"/>
                <w:sz w:val="24"/>
              </w:rPr>
              <w:t>о</w:t>
            </w:r>
            <w:r w:rsidRPr="00F512FE">
              <w:rPr>
                <w:rFonts w:ascii="Times New Roman" w:hAnsi="Times New Roman"/>
                <w:sz w:val="24"/>
              </w:rPr>
              <w:t>обменного аппарата,</w:t>
            </w:r>
          </w:p>
          <w:p w:rsidR="00F512FE" w:rsidRPr="00F512FE" w:rsidRDefault="00F512FE" w:rsidP="00F512F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512FE">
              <w:rPr>
                <w:rFonts w:ascii="Times New Roman" w:hAnsi="Times New Roman"/>
                <w:sz w:val="24"/>
              </w:rPr>
              <w:t>Выполнение самостоятельно или принятие участия в останове р</w:t>
            </w:r>
            <w:r w:rsidRPr="00F512FE">
              <w:rPr>
                <w:rFonts w:ascii="Times New Roman" w:hAnsi="Times New Roman"/>
                <w:sz w:val="24"/>
              </w:rPr>
              <w:t>а</w:t>
            </w:r>
            <w:r w:rsidRPr="00F512FE">
              <w:rPr>
                <w:rFonts w:ascii="Times New Roman" w:hAnsi="Times New Roman"/>
                <w:sz w:val="24"/>
              </w:rPr>
              <w:t>бочего теплообменного аппарата,</w:t>
            </w:r>
          </w:p>
          <w:p w:rsidR="00F512FE" w:rsidRPr="00F512FE" w:rsidRDefault="00F512FE" w:rsidP="00F512F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512FE">
              <w:rPr>
                <w:rFonts w:ascii="Times New Roman" w:hAnsi="Times New Roman"/>
                <w:sz w:val="24"/>
              </w:rPr>
              <w:t>Выполнение самостоятельно или принятие участия в пуске резер</w:t>
            </w:r>
            <w:r w:rsidRPr="00F512FE">
              <w:rPr>
                <w:rFonts w:ascii="Times New Roman" w:hAnsi="Times New Roman"/>
                <w:sz w:val="24"/>
              </w:rPr>
              <w:t>в</w:t>
            </w:r>
            <w:r w:rsidRPr="00F512FE">
              <w:rPr>
                <w:rFonts w:ascii="Times New Roman" w:hAnsi="Times New Roman"/>
                <w:sz w:val="24"/>
              </w:rPr>
              <w:t>ной  технологической печи,</w:t>
            </w:r>
          </w:p>
          <w:p w:rsidR="00F512FE" w:rsidRPr="00F512FE" w:rsidRDefault="00F512FE" w:rsidP="00F512F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512FE">
              <w:rPr>
                <w:rFonts w:ascii="Times New Roman" w:hAnsi="Times New Roman"/>
                <w:sz w:val="24"/>
              </w:rPr>
              <w:t>Выполнение самостоятельно или принятие участия в останове р</w:t>
            </w:r>
            <w:r w:rsidRPr="00F512FE">
              <w:rPr>
                <w:rFonts w:ascii="Times New Roman" w:hAnsi="Times New Roman"/>
                <w:sz w:val="24"/>
              </w:rPr>
              <w:t>а</w:t>
            </w:r>
            <w:r w:rsidRPr="00F512FE">
              <w:rPr>
                <w:rFonts w:ascii="Times New Roman" w:hAnsi="Times New Roman"/>
                <w:sz w:val="24"/>
              </w:rPr>
              <w:t>бочей технологической печи,</w:t>
            </w:r>
          </w:p>
          <w:p w:rsidR="00F512FE" w:rsidRPr="00F512FE" w:rsidRDefault="00F512FE" w:rsidP="00F512F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512FE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самостоятельно или принятие участия в пуске резер</w:t>
            </w:r>
            <w:r w:rsidRPr="00F512FE">
              <w:rPr>
                <w:rFonts w:ascii="Times New Roman" w:hAnsi="Times New Roman"/>
                <w:color w:val="000000"/>
                <w:sz w:val="24"/>
                <w:szCs w:val="28"/>
              </w:rPr>
              <w:t>в</w:t>
            </w:r>
            <w:r w:rsidRPr="00F512FE">
              <w:rPr>
                <w:rFonts w:ascii="Times New Roman" w:hAnsi="Times New Roman"/>
                <w:color w:val="000000"/>
                <w:sz w:val="24"/>
                <w:szCs w:val="28"/>
              </w:rPr>
              <w:t>ного насоса</w:t>
            </w:r>
            <w:r w:rsidRPr="00F512FE">
              <w:rPr>
                <w:rFonts w:ascii="Times New Roman" w:eastAsiaTheme="minorHAnsi" w:hAnsi="Times New Roman"/>
                <w:sz w:val="24"/>
                <w:lang w:eastAsia="en-US"/>
              </w:rPr>
              <w:t>,</w:t>
            </w:r>
          </w:p>
          <w:p w:rsidR="00F512FE" w:rsidRPr="00F512FE" w:rsidRDefault="00F512FE" w:rsidP="00F512F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512FE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самостоятельно или принятие участия в останове р</w:t>
            </w:r>
            <w:r w:rsidRPr="00F512FE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F512FE">
              <w:rPr>
                <w:rFonts w:ascii="Times New Roman" w:hAnsi="Times New Roman"/>
                <w:color w:val="000000"/>
                <w:sz w:val="24"/>
                <w:szCs w:val="28"/>
              </w:rPr>
              <w:t>бочего насоса,</w:t>
            </w:r>
          </w:p>
          <w:p w:rsidR="00F512FE" w:rsidRPr="00F512FE" w:rsidRDefault="00F512FE" w:rsidP="00F512F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512FE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выявления причин нарушения заданного режима раб</w:t>
            </w:r>
            <w:r w:rsidRPr="00F512FE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F512FE">
              <w:rPr>
                <w:rFonts w:ascii="Times New Roman" w:hAnsi="Times New Roman"/>
                <w:color w:val="000000"/>
                <w:sz w:val="24"/>
                <w:szCs w:val="28"/>
              </w:rPr>
              <w:t>ты технологического оборудования,</w:t>
            </w:r>
          </w:p>
          <w:p w:rsidR="00F512FE" w:rsidRPr="00F512FE" w:rsidRDefault="00F512FE" w:rsidP="00F512F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512F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Выполнение </w:t>
            </w:r>
            <w:proofErr w:type="gramStart"/>
            <w:r w:rsidRPr="00F512FE">
              <w:rPr>
                <w:rFonts w:ascii="Times New Roman" w:hAnsi="Times New Roman"/>
                <w:color w:val="000000"/>
                <w:sz w:val="24"/>
                <w:szCs w:val="28"/>
              </w:rPr>
              <w:t>выявления причины отклонения параметров технол</w:t>
            </w:r>
            <w:r w:rsidRPr="00F512FE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F512FE">
              <w:rPr>
                <w:rFonts w:ascii="Times New Roman" w:hAnsi="Times New Roman"/>
                <w:color w:val="000000"/>
                <w:sz w:val="24"/>
                <w:szCs w:val="28"/>
              </w:rPr>
              <w:t>гического процесса</w:t>
            </w:r>
            <w:proofErr w:type="gramEnd"/>
            <w:r w:rsidRPr="00F512FE"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</w:p>
          <w:p w:rsidR="00F512FE" w:rsidRPr="00F512FE" w:rsidRDefault="00F512FE" w:rsidP="00F512FE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F512FE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Проведение контроля технологических параметров работы обор</w:t>
            </w:r>
            <w:r w:rsidRPr="00F512FE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у</w:t>
            </w:r>
            <w:r w:rsidRPr="00F512FE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дования по показаниям контрольно-измерительных приборов и проведение сравнений показаний в соответствии с заданным реж</w:t>
            </w:r>
            <w:r w:rsidRPr="00F512FE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и</w:t>
            </w:r>
            <w:r w:rsidRPr="00F512FE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мом работы.</w:t>
            </w:r>
          </w:p>
          <w:p w:rsidR="00F45030" w:rsidRPr="00170BC1" w:rsidRDefault="00F45030" w:rsidP="005D44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BC1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 w:rsidR="00C450AB" w:rsidRPr="00170BC1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170BC1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836490" w:rsidRPr="00170BC1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70BC1">
              <w:rPr>
                <w:rFonts w:ascii="Times New Roman" w:hAnsi="Times New Roman"/>
                <w:sz w:val="24"/>
                <w:szCs w:val="24"/>
              </w:rPr>
              <w:t xml:space="preserve"> осуществляется </w:t>
            </w:r>
            <w:r w:rsidR="005D4418" w:rsidRPr="00170BC1">
              <w:rPr>
                <w:rFonts w:ascii="Times New Roman" w:hAnsi="Times New Roman"/>
                <w:sz w:val="24"/>
                <w:szCs w:val="24"/>
              </w:rPr>
              <w:t>руководителем по практической подготовке. П</w:t>
            </w:r>
            <w:r w:rsidRPr="00170BC1">
              <w:rPr>
                <w:rFonts w:ascii="Times New Roman" w:hAnsi="Times New Roman"/>
                <w:sz w:val="24"/>
                <w:szCs w:val="24"/>
              </w:rPr>
              <w:t>о итогам проведения производственной практики</w:t>
            </w:r>
            <w:r w:rsidR="005D4418" w:rsidRPr="00170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490" w:rsidRPr="00170BC1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70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418" w:rsidRPr="00170BC1">
              <w:rPr>
                <w:rFonts w:ascii="Times New Roman" w:hAnsi="Times New Roman"/>
                <w:sz w:val="24"/>
                <w:szCs w:val="24"/>
              </w:rPr>
              <w:t xml:space="preserve">руководитель по практической подготовке </w:t>
            </w:r>
            <w:r w:rsidRPr="00170BC1">
              <w:rPr>
                <w:rFonts w:ascii="Times New Roman" w:hAnsi="Times New Roman"/>
                <w:sz w:val="24"/>
                <w:szCs w:val="24"/>
              </w:rPr>
              <w:t xml:space="preserve">проводит промежуточную аттестацию студентов </w:t>
            </w:r>
            <w:r w:rsidR="00C450AB" w:rsidRPr="00170BC1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170BC1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F45030" w:rsidRPr="00170BC1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BC1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</w:t>
            </w:r>
            <w:r w:rsidR="00836490" w:rsidRPr="00170BC1">
              <w:rPr>
                <w:rFonts w:ascii="Times New Roman" w:hAnsi="Times New Roman"/>
                <w:bCs/>
                <w:sz w:val="24"/>
                <w:szCs w:val="24"/>
              </w:rPr>
              <w:t>урс) производственной практики по профилю специальности</w:t>
            </w:r>
            <w:r w:rsidRPr="00170BC1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170BC1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5F53A5" w:rsidRPr="00AE0E52" w:rsidTr="005F53A5">
        <w:tc>
          <w:tcPr>
            <w:tcW w:w="4077" w:type="dxa"/>
          </w:tcPr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18"/>
              </w:rPr>
              <w:lastRenderedPageBreak/>
              <w:t>профилю специальности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за</w:t>
            </w: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очная форма обучения)</w:t>
            </w:r>
          </w:p>
          <w:p w:rsidR="005F53A5" w:rsidRPr="007B4AE7" w:rsidRDefault="00170BC1" w:rsidP="00DF3F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E822FD">
              <w:rPr>
                <w:rFonts w:ascii="Times New Roman" w:hAnsi="Times New Roman"/>
                <w:b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822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22FD">
              <w:rPr>
                <w:rFonts w:ascii="Times New Roman" w:hAnsi="Times New Roman"/>
                <w:b/>
                <w:bCs/>
                <w:sz w:val="24"/>
                <w:szCs w:val="24"/>
              </w:rPr>
              <w:t>«Выполнение работ по одной или нескольким профессиям рабочих, должностям служащих (оператор технологических установок, код 16081)»</w:t>
            </w:r>
          </w:p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8.02.09 </w:t>
            </w:r>
            <w:r>
              <w:rPr>
                <w:rFonts w:ascii="Times New Roman" w:hAnsi="Times New Roman"/>
                <w:sz w:val="24"/>
                <w:szCs w:val="18"/>
              </w:rPr>
              <w:t>Переработка нефти и газа</w:t>
            </w:r>
          </w:p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5F53A5" w:rsidRPr="007B4AE7" w:rsidRDefault="005F53A5" w:rsidP="00DF3F8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 w:rsidR="00170BC1">
              <w:rPr>
                <w:rFonts w:ascii="Times New Roman" w:hAnsi="Times New Roman"/>
                <w:i/>
                <w:sz w:val="24"/>
                <w:szCs w:val="18"/>
              </w:rPr>
              <w:t>144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5F53A5" w:rsidRPr="007B4AE7" w:rsidRDefault="005F53A5" w:rsidP="00DF3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5F53A5" w:rsidRPr="00122CCE" w:rsidRDefault="005F53A5" w:rsidP="00D77D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Целью проведения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</w:t>
            </w:r>
            <w:r w:rsidR="00170BC1" w:rsidRPr="00170BC1">
              <w:rPr>
                <w:rFonts w:ascii="Times New Roman" w:hAnsi="Times New Roman"/>
                <w:sz w:val="24"/>
                <w:szCs w:val="24"/>
              </w:rPr>
              <w:t xml:space="preserve">ПМ.05 </w:t>
            </w:r>
            <w:r w:rsidR="00170BC1" w:rsidRPr="00170BC1">
              <w:rPr>
                <w:rFonts w:ascii="Times New Roman" w:hAnsi="Times New Roman"/>
                <w:bCs/>
                <w:sz w:val="24"/>
                <w:szCs w:val="24"/>
              </w:rPr>
              <w:t>«Выполнение работ по одной или нескольким профессиям рабочих, должностям служащих (оператор технологических установок, код 16081)»</w:t>
            </w:r>
            <w:r w:rsidR="00651FA4" w:rsidRPr="0045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является достижение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lastRenderedPageBreak/>
              <w:t>студентами заочной формы обучения установленных результатов обучения.</w:t>
            </w:r>
          </w:p>
          <w:p w:rsidR="005F53A5" w:rsidRPr="00122CCE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прои</w:t>
            </w:r>
            <w:r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организуется путем непосредственного выполнения студентами заочной формы обучения определенных видов работ, связанных с будущей профессиональной деятельностью.</w:t>
            </w:r>
          </w:p>
          <w:p w:rsidR="005F53A5" w:rsidRPr="00122CCE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</w:t>
            </w:r>
            <w:r>
              <w:rPr>
                <w:rFonts w:ascii="Times New Roman" w:hAnsi="Times New Roman"/>
                <w:sz w:val="24"/>
                <w:szCs w:val="24"/>
              </w:rPr>
              <w:t>нии производственной практики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организуется в профильной организации и реализуется студентами заочной формы обучения самостоятельно. 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твенная практика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 профессиональных компетенций.</w:t>
            </w:r>
          </w:p>
          <w:p w:rsidR="005F53A5" w:rsidRPr="00122CCE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итогам проведения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 заочной формы обучения, соответствующие характеру выполняемых видов работ профессии рабочего</w:t>
            </w:r>
            <w:bookmarkStart w:id="0" w:name="_GoBack"/>
            <w:bookmarkEnd w:id="0"/>
            <w:r w:rsidRPr="00122CCE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5F53A5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Результатом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производственной практике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 заочной формы обучения:</w:t>
            </w:r>
          </w:p>
          <w:p w:rsidR="00F512FE" w:rsidRPr="00170BC1" w:rsidRDefault="00F512FE" w:rsidP="00F512F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BC1">
              <w:rPr>
                <w:rFonts w:ascii="Times New Roman" w:hAnsi="Times New Roman"/>
                <w:sz w:val="24"/>
                <w:szCs w:val="24"/>
              </w:rPr>
              <w:t xml:space="preserve">Практический опыт, соотнесенный с профессиональной компетенцией выпускников «Осуществлять наблюдение за работой оборудования на установках </w:t>
            </w:r>
            <w:r w:rsidRPr="00170BC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70BC1">
              <w:rPr>
                <w:rFonts w:ascii="Times New Roman" w:hAnsi="Times New Roman"/>
                <w:sz w:val="24"/>
                <w:szCs w:val="24"/>
              </w:rPr>
              <w:t xml:space="preserve"> категории по переработке газового конденсата, нефти и продуктов их переработки и вести технологический процесс в соответствии с рабочими инструкциями»:</w:t>
            </w:r>
          </w:p>
          <w:p w:rsidR="00F512FE" w:rsidRPr="00170BC1" w:rsidRDefault="00F512FE" w:rsidP="00F512FE">
            <w:pPr>
              <w:pStyle w:val="a5"/>
              <w:numPr>
                <w:ilvl w:val="1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BC1">
              <w:rPr>
                <w:rFonts w:ascii="Times New Roman" w:hAnsi="Times New Roman"/>
                <w:noProof/>
                <w:sz w:val="24"/>
                <w:szCs w:val="24"/>
              </w:rPr>
              <w:t>Ведение технологического процесса переработки нефти, нефтепродуктов, газа, конденсата в соответствии с установленным режимом,</w:t>
            </w:r>
          </w:p>
          <w:p w:rsidR="00F512FE" w:rsidRPr="00170BC1" w:rsidRDefault="00F512FE" w:rsidP="00F512FE">
            <w:pPr>
              <w:pStyle w:val="a5"/>
              <w:numPr>
                <w:ilvl w:val="1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BC1">
              <w:rPr>
                <w:rFonts w:ascii="Times New Roman" w:hAnsi="Times New Roman"/>
                <w:noProof/>
                <w:sz w:val="24"/>
                <w:szCs w:val="24"/>
              </w:rPr>
              <w:t>Регулирование параметров технологического процесса подачи сырья, реагентов, топлива, газа, воды, электроэнергии на обслуживаемом участке,</w:t>
            </w:r>
          </w:p>
          <w:p w:rsidR="00F512FE" w:rsidRPr="00170BC1" w:rsidRDefault="00F512FE" w:rsidP="00F512F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BC1">
              <w:rPr>
                <w:rFonts w:ascii="Times New Roman" w:hAnsi="Times New Roman"/>
                <w:sz w:val="24"/>
                <w:szCs w:val="24"/>
              </w:rPr>
              <w:t xml:space="preserve">Практический опыт, соотнесенный с профессиональной компетенцией выпускников «Осуществлять переключение с работающего оборудования </w:t>
            </w:r>
            <w:proofErr w:type="gramStart"/>
            <w:r w:rsidRPr="00170BC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70BC1">
              <w:rPr>
                <w:rFonts w:ascii="Times New Roman" w:hAnsi="Times New Roman"/>
                <w:sz w:val="24"/>
                <w:szCs w:val="24"/>
              </w:rPr>
              <w:t xml:space="preserve"> резервное»:</w:t>
            </w:r>
          </w:p>
          <w:p w:rsidR="00F512FE" w:rsidRPr="00170BC1" w:rsidRDefault="00F512FE" w:rsidP="00F512FE">
            <w:pPr>
              <w:pStyle w:val="a5"/>
              <w:numPr>
                <w:ilvl w:val="1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BC1">
              <w:rPr>
                <w:rFonts w:ascii="Times New Roman" w:hAnsi="Times New Roman"/>
                <w:noProof/>
                <w:sz w:val="24"/>
                <w:szCs w:val="24"/>
              </w:rPr>
              <w:t>Техническое обслуживание и ремонт оборудования,</w:t>
            </w:r>
          </w:p>
          <w:p w:rsidR="00F512FE" w:rsidRPr="00170BC1" w:rsidRDefault="00F512FE" w:rsidP="00F512FE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BC1">
              <w:rPr>
                <w:rFonts w:ascii="Times New Roman" w:hAnsi="Times New Roman"/>
                <w:sz w:val="24"/>
                <w:szCs w:val="24"/>
              </w:rPr>
              <w:t>Практический опыт, соотнесенный с профессиональной компетенцией выпускников «Осуществлять предупреждения и устранения отклонения процесса от заданного режима»:</w:t>
            </w:r>
          </w:p>
          <w:p w:rsidR="00651FA4" w:rsidRPr="00F512FE" w:rsidRDefault="00F512FE" w:rsidP="00F512FE">
            <w:pPr>
              <w:pStyle w:val="a5"/>
              <w:numPr>
                <w:ilvl w:val="1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2FE">
              <w:rPr>
                <w:rFonts w:ascii="Times New Roman" w:hAnsi="Times New Roman"/>
                <w:noProof/>
                <w:sz w:val="24"/>
                <w:szCs w:val="24"/>
              </w:rPr>
              <w:t>Регулирование параметров технологического процесса подачи сырья, реагентов, топлива, газа, воды, электроэнергии на обслуживаемом участке.</w:t>
            </w:r>
          </w:p>
          <w:p w:rsidR="00651FA4" w:rsidRPr="00456A9C" w:rsidRDefault="00651FA4" w:rsidP="00651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по профилю специальности студенты </w:t>
            </w:r>
            <w:r w:rsidR="00366D2E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очной формы обучения выполняют следующие виды работ:</w:t>
            </w:r>
          </w:p>
          <w:p w:rsidR="00F512FE" w:rsidRPr="00F512FE" w:rsidRDefault="00F512FE" w:rsidP="00F512FE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F512FE">
              <w:rPr>
                <w:rFonts w:ascii="Times New Roman" w:hAnsi="Times New Roman"/>
                <w:sz w:val="24"/>
              </w:rPr>
              <w:t>Выполнение наблюдения за технологическим режимом в соотве</w:t>
            </w:r>
            <w:r w:rsidRPr="00F512FE">
              <w:rPr>
                <w:rFonts w:ascii="Times New Roman" w:hAnsi="Times New Roman"/>
                <w:sz w:val="24"/>
              </w:rPr>
              <w:t>т</w:t>
            </w:r>
            <w:r w:rsidRPr="00F512FE">
              <w:rPr>
                <w:rFonts w:ascii="Times New Roman" w:hAnsi="Times New Roman"/>
                <w:sz w:val="24"/>
              </w:rPr>
              <w:t xml:space="preserve">ствии с заданным режимом на установках </w:t>
            </w:r>
            <w:r w:rsidRPr="00F512FE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III категории по перер</w:t>
            </w:r>
            <w:r w:rsidRPr="00F512FE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а</w:t>
            </w:r>
            <w:r w:rsidRPr="00F512FE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ботке газового конденсата (нефти и продуктов их переработки),</w:t>
            </w:r>
          </w:p>
          <w:p w:rsidR="00F512FE" w:rsidRPr="00F512FE" w:rsidRDefault="00F512FE" w:rsidP="00F512FE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F512FE">
              <w:rPr>
                <w:rFonts w:ascii="Times New Roman" w:hAnsi="Times New Roman"/>
                <w:sz w:val="24"/>
              </w:rPr>
              <w:t xml:space="preserve">Выполнение ведения технологического режима в соответствии с заданным режимом на установках </w:t>
            </w:r>
            <w:r w:rsidRPr="00F512FE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III категории по переработке г</w:t>
            </w:r>
            <w:r w:rsidRPr="00F512FE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а</w:t>
            </w:r>
            <w:r w:rsidRPr="00F512FE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зового конденсата (нефти и продуктов их переработки),</w:t>
            </w:r>
          </w:p>
          <w:p w:rsidR="00F512FE" w:rsidRPr="00F512FE" w:rsidRDefault="00F512FE" w:rsidP="00F512FE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F512FE">
              <w:rPr>
                <w:rFonts w:ascii="Times New Roman" w:hAnsi="Times New Roman"/>
                <w:sz w:val="24"/>
              </w:rPr>
              <w:t xml:space="preserve">Проведение </w:t>
            </w:r>
            <w:proofErr w:type="gramStart"/>
            <w:r w:rsidRPr="00F512FE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F512FE">
              <w:rPr>
                <w:rFonts w:ascii="Times New Roman" w:hAnsi="Times New Roman"/>
                <w:sz w:val="24"/>
              </w:rPr>
              <w:t xml:space="preserve"> расходом и качеством сырья, реагентов в соответствии с заданным режимом на установках </w:t>
            </w:r>
            <w:r w:rsidRPr="00F512FE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III категории по переработке газового конденсата (нефти и продуктов их перерабо</w:t>
            </w:r>
            <w:r w:rsidRPr="00F512FE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т</w:t>
            </w:r>
            <w:r w:rsidRPr="00F512FE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ки),</w:t>
            </w:r>
          </w:p>
          <w:p w:rsidR="00F512FE" w:rsidRPr="00F512FE" w:rsidRDefault="00F512FE" w:rsidP="00F512FE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</w:pPr>
            <w:r w:rsidRPr="00F512FE">
              <w:rPr>
                <w:rFonts w:ascii="Times New Roman" w:hAnsi="Times New Roman"/>
                <w:sz w:val="24"/>
              </w:rPr>
              <w:t xml:space="preserve">Проведение </w:t>
            </w:r>
            <w:proofErr w:type="gramStart"/>
            <w:r w:rsidRPr="00F512FE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F512FE">
              <w:rPr>
                <w:rFonts w:ascii="Times New Roman" w:hAnsi="Times New Roman"/>
                <w:sz w:val="24"/>
              </w:rPr>
              <w:t xml:space="preserve"> объемом и качеством получаемого проду</w:t>
            </w:r>
            <w:r w:rsidRPr="00F512FE">
              <w:rPr>
                <w:rFonts w:ascii="Times New Roman" w:hAnsi="Times New Roman"/>
                <w:sz w:val="24"/>
              </w:rPr>
              <w:t>к</w:t>
            </w:r>
            <w:r w:rsidRPr="00F512FE">
              <w:rPr>
                <w:rFonts w:ascii="Times New Roman" w:hAnsi="Times New Roman"/>
                <w:sz w:val="24"/>
              </w:rPr>
              <w:t xml:space="preserve">та в соответствии с заданным режимом на установках </w:t>
            </w:r>
            <w:r w:rsidRPr="00F512FE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III категории по переработке газового конденсата (нефти и продуктов их перер</w:t>
            </w:r>
            <w:r w:rsidRPr="00F512FE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а</w:t>
            </w:r>
            <w:r w:rsidRPr="00F512FE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ботки),</w:t>
            </w:r>
          </w:p>
          <w:p w:rsidR="00F512FE" w:rsidRPr="00F512FE" w:rsidRDefault="00F512FE" w:rsidP="00F512FE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512FE">
              <w:rPr>
                <w:rFonts w:ascii="Times New Roman" w:hAnsi="Times New Roman"/>
                <w:sz w:val="24"/>
              </w:rPr>
              <w:t>Выполнение самостоятельно или принятие участия в пуске тепл</w:t>
            </w:r>
            <w:r w:rsidRPr="00F512FE">
              <w:rPr>
                <w:rFonts w:ascii="Times New Roman" w:hAnsi="Times New Roman"/>
                <w:sz w:val="24"/>
              </w:rPr>
              <w:t>о</w:t>
            </w:r>
            <w:r w:rsidRPr="00F512FE">
              <w:rPr>
                <w:rFonts w:ascii="Times New Roman" w:hAnsi="Times New Roman"/>
                <w:sz w:val="24"/>
              </w:rPr>
              <w:t>обменного аппарата,</w:t>
            </w:r>
          </w:p>
          <w:p w:rsidR="00F512FE" w:rsidRPr="00F512FE" w:rsidRDefault="00F512FE" w:rsidP="00F512FE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512FE">
              <w:rPr>
                <w:rFonts w:ascii="Times New Roman" w:hAnsi="Times New Roman"/>
                <w:sz w:val="24"/>
              </w:rPr>
              <w:t>Выполнение самостоятельно или принятие участия в останове р</w:t>
            </w:r>
            <w:r w:rsidRPr="00F512FE">
              <w:rPr>
                <w:rFonts w:ascii="Times New Roman" w:hAnsi="Times New Roman"/>
                <w:sz w:val="24"/>
              </w:rPr>
              <w:t>а</w:t>
            </w:r>
            <w:r w:rsidRPr="00F512FE">
              <w:rPr>
                <w:rFonts w:ascii="Times New Roman" w:hAnsi="Times New Roman"/>
                <w:sz w:val="24"/>
              </w:rPr>
              <w:t>бочего теплообменного аппарата,</w:t>
            </w:r>
          </w:p>
          <w:p w:rsidR="00F512FE" w:rsidRPr="00F512FE" w:rsidRDefault="00F512FE" w:rsidP="00F512FE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512FE">
              <w:rPr>
                <w:rFonts w:ascii="Times New Roman" w:hAnsi="Times New Roman"/>
                <w:sz w:val="24"/>
              </w:rPr>
              <w:t>Выполнение самостоятельно или принятие участия в пуске резер</w:t>
            </w:r>
            <w:r w:rsidRPr="00F512FE">
              <w:rPr>
                <w:rFonts w:ascii="Times New Roman" w:hAnsi="Times New Roman"/>
                <w:sz w:val="24"/>
              </w:rPr>
              <w:t>в</w:t>
            </w:r>
            <w:r w:rsidRPr="00F512FE">
              <w:rPr>
                <w:rFonts w:ascii="Times New Roman" w:hAnsi="Times New Roman"/>
                <w:sz w:val="24"/>
              </w:rPr>
              <w:t>ной  технологической печи,</w:t>
            </w:r>
          </w:p>
          <w:p w:rsidR="00F512FE" w:rsidRPr="00F512FE" w:rsidRDefault="00F512FE" w:rsidP="00F512FE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512FE">
              <w:rPr>
                <w:rFonts w:ascii="Times New Roman" w:hAnsi="Times New Roman"/>
                <w:sz w:val="24"/>
              </w:rPr>
              <w:t>Выполнение самостоятельно или принятие участия в останове р</w:t>
            </w:r>
            <w:r w:rsidRPr="00F512FE">
              <w:rPr>
                <w:rFonts w:ascii="Times New Roman" w:hAnsi="Times New Roman"/>
                <w:sz w:val="24"/>
              </w:rPr>
              <w:t>а</w:t>
            </w:r>
            <w:r w:rsidRPr="00F512FE">
              <w:rPr>
                <w:rFonts w:ascii="Times New Roman" w:hAnsi="Times New Roman"/>
                <w:sz w:val="24"/>
              </w:rPr>
              <w:t>бочей технологической печи,</w:t>
            </w:r>
          </w:p>
          <w:p w:rsidR="00F512FE" w:rsidRPr="00F512FE" w:rsidRDefault="00F512FE" w:rsidP="00F512FE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512FE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самостоятельно или принятие участия в пуске резер</w:t>
            </w:r>
            <w:r w:rsidRPr="00F512FE">
              <w:rPr>
                <w:rFonts w:ascii="Times New Roman" w:hAnsi="Times New Roman"/>
                <w:color w:val="000000"/>
                <w:sz w:val="24"/>
                <w:szCs w:val="28"/>
              </w:rPr>
              <w:t>в</w:t>
            </w:r>
            <w:r w:rsidRPr="00F512FE">
              <w:rPr>
                <w:rFonts w:ascii="Times New Roman" w:hAnsi="Times New Roman"/>
                <w:color w:val="000000"/>
                <w:sz w:val="24"/>
                <w:szCs w:val="28"/>
              </w:rPr>
              <w:t>ного насоса</w:t>
            </w:r>
            <w:r w:rsidRPr="00F512FE">
              <w:rPr>
                <w:rFonts w:ascii="Times New Roman" w:eastAsiaTheme="minorHAnsi" w:hAnsi="Times New Roman"/>
                <w:sz w:val="24"/>
                <w:lang w:eastAsia="en-US"/>
              </w:rPr>
              <w:t>,</w:t>
            </w:r>
          </w:p>
          <w:p w:rsidR="00F512FE" w:rsidRPr="00F512FE" w:rsidRDefault="00F512FE" w:rsidP="00F512FE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512FE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самостоятельно или принятие участия в останове р</w:t>
            </w:r>
            <w:r w:rsidRPr="00F512FE">
              <w:rPr>
                <w:rFonts w:ascii="Times New Roman" w:hAnsi="Times New Roman"/>
                <w:color w:val="000000"/>
                <w:sz w:val="24"/>
                <w:szCs w:val="28"/>
              </w:rPr>
              <w:t>а</w:t>
            </w:r>
            <w:r w:rsidRPr="00F512FE">
              <w:rPr>
                <w:rFonts w:ascii="Times New Roman" w:hAnsi="Times New Roman"/>
                <w:color w:val="000000"/>
                <w:sz w:val="24"/>
                <w:szCs w:val="28"/>
              </w:rPr>
              <w:t>бочего насоса,</w:t>
            </w:r>
          </w:p>
          <w:p w:rsidR="00F512FE" w:rsidRPr="00F512FE" w:rsidRDefault="00F512FE" w:rsidP="00F512FE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512FE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выявления причин нарушения заданного режима раб</w:t>
            </w:r>
            <w:r w:rsidRPr="00F512FE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F512FE">
              <w:rPr>
                <w:rFonts w:ascii="Times New Roman" w:hAnsi="Times New Roman"/>
                <w:color w:val="000000"/>
                <w:sz w:val="24"/>
                <w:szCs w:val="28"/>
              </w:rPr>
              <w:t>ты технологического оборудования,</w:t>
            </w:r>
          </w:p>
          <w:p w:rsidR="00F512FE" w:rsidRPr="00F512FE" w:rsidRDefault="00F512FE" w:rsidP="00F512FE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F512F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Выполнение </w:t>
            </w:r>
            <w:proofErr w:type="gramStart"/>
            <w:r w:rsidRPr="00F512FE">
              <w:rPr>
                <w:rFonts w:ascii="Times New Roman" w:hAnsi="Times New Roman"/>
                <w:color w:val="000000"/>
                <w:sz w:val="24"/>
                <w:szCs w:val="28"/>
              </w:rPr>
              <w:t>выявления причины отклонения параметров технол</w:t>
            </w:r>
            <w:r w:rsidRPr="00F512FE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F512FE">
              <w:rPr>
                <w:rFonts w:ascii="Times New Roman" w:hAnsi="Times New Roman"/>
                <w:color w:val="000000"/>
                <w:sz w:val="24"/>
                <w:szCs w:val="28"/>
              </w:rPr>
              <w:t>гического процесса</w:t>
            </w:r>
            <w:proofErr w:type="gramEnd"/>
            <w:r w:rsidRPr="00F512FE"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</w:p>
          <w:p w:rsidR="00F512FE" w:rsidRPr="00F512FE" w:rsidRDefault="00F512FE" w:rsidP="00F512FE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F512FE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Проведение контроля технологических параметров работы обор</w:t>
            </w:r>
            <w:r w:rsidRPr="00F512FE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у</w:t>
            </w:r>
            <w:r w:rsidRPr="00F512FE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дования по показаниям контрольно-измерительных приборов и проведение сравнений показаний в соответствии с заданным реж</w:t>
            </w:r>
            <w:r w:rsidRPr="00F512FE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и</w:t>
            </w:r>
            <w:r w:rsidRPr="00F512FE">
              <w:rPr>
                <w:rFonts w:ascii="Times New Roman" w:eastAsiaTheme="minorHAnsi" w:hAnsi="Times New Roman"/>
                <w:sz w:val="24"/>
                <w:szCs w:val="26"/>
                <w:lang w:eastAsia="en-US"/>
              </w:rPr>
              <w:t>мом работы.</w:t>
            </w:r>
          </w:p>
          <w:p w:rsidR="005F53A5" w:rsidRPr="00122CCE" w:rsidRDefault="005F53A5" w:rsidP="00E860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По окончании прохождения студентами заочной формы обучения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их промежуточная аттестация в форме зачета согласно расписанию в период проведения лабораторно-экзаменационных сессий.</w:t>
            </w:r>
          </w:p>
          <w:p w:rsidR="005F53A5" w:rsidRPr="005D4418" w:rsidRDefault="005F53A5" w:rsidP="008364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практики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22CCE" w:rsidRDefault="00122CCE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122CCE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61E"/>
    <w:multiLevelType w:val="hybridMultilevel"/>
    <w:tmpl w:val="20D4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7046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7AC4AF0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3BF7E9A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A397C0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6162ABB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6D11EFB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8432A51"/>
    <w:multiLevelType w:val="hybridMultilevel"/>
    <w:tmpl w:val="3BDA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A57F5"/>
    <w:multiLevelType w:val="hybridMultilevel"/>
    <w:tmpl w:val="0172E27A"/>
    <w:lvl w:ilvl="0" w:tplc="E0DA9D4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B455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41E81DDB"/>
    <w:multiLevelType w:val="hybridMultilevel"/>
    <w:tmpl w:val="0172E27A"/>
    <w:lvl w:ilvl="0" w:tplc="E0DA9D4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61BB7"/>
    <w:multiLevelType w:val="hybridMultilevel"/>
    <w:tmpl w:val="338CDE7A"/>
    <w:lvl w:ilvl="0" w:tplc="89E0C9B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F43F8"/>
    <w:multiLevelType w:val="multilevel"/>
    <w:tmpl w:val="73F60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46A01D9D"/>
    <w:multiLevelType w:val="hybridMultilevel"/>
    <w:tmpl w:val="3BDA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04E5A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08D7FA6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516A0328"/>
    <w:multiLevelType w:val="hybridMultilevel"/>
    <w:tmpl w:val="A796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439FB"/>
    <w:multiLevelType w:val="hybridMultilevel"/>
    <w:tmpl w:val="338CDE7A"/>
    <w:lvl w:ilvl="0" w:tplc="89E0C9B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9320A"/>
    <w:multiLevelType w:val="multilevel"/>
    <w:tmpl w:val="73F60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9AC048F"/>
    <w:multiLevelType w:val="hybridMultilevel"/>
    <w:tmpl w:val="20D4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0038C"/>
    <w:multiLevelType w:val="hybridMultilevel"/>
    <w:tmpl w:val="A796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20"/>
  </w:num>
  <w:num w:numId="8">
    <w:abstractNumId w:val="4"/>
  </w:num>
  <w:num w:numId="9">
    <w:abstractNumId w:val="0"/>
  </w:num>
  <w:num w:numId="10">
    <w:abstractNumId w:val="18"/>
  </w:num>
  <w:num w:numId="11">
    <w:abstractNumId w:val="7"/>
  </w:num>
  <w:num w:numId="12">
    <w:abstractNumId w:val="9"/>
  </w:num>
  <w:num w:numId="13">
    <w:abstractNumId w:val="13"/>
  </w:num>
  <w:num w:numId="14">
    <w:abstractNumId w:val="10"/>
  </w:num>
  <w:num w:numId="15">
    <w:abstractNumId w:val="15"/>
  </w:num>
  <w:num w:numId="16">
    <w:abstractNumId w:val="8"/>
  </w:num>
  <w:num w:numId="17">
    <w:abstractNumId w:val="1"/>
  </w:num>
  <w:num w:numId="18">
    <w:abstractNumId w:val="16"/>
  </w:num>
  <w:num w:numId="19">
    <w:abstractNumId w:val="21"/>
  </w:num>
  <w:num w:numId="20">
    <w:abstractNumId w:val="11"/>
  </w:num>
  <w:num w:numId="21">
    <w:abstractNumId w:val="6"/>
  </w:num>
  <w:num w:numId="22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2BDB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A7C7A"/>
    <w:rsid w:val="000B3225"/>
    <w:rsid w:val="000D2C83"/>
    <w:rsid w:val="000D5151"/>
    <w:rsid w:val="000E3FDB"/>
    <w:rsid w:val="000F002B"/>
    <w:rsid w:val="000F36FE"/>
    <w:rsid w:val="0010299E"/>
    <w:rsid w:val="00117E6F"/>
    <w:rsid w:val="00120357"/>
    <w:rsid w:val="00121F67"/>
    <w:rsid w:val="001229A3"/>
    <w:rsid w:val="00122CCE"/>
    <w:rsid w:val="001502EF"/>
    <w:rsid w:val="00156E7B"/>
    <w:rsid w:val="00165CC1"/>
    <w:rsid w:val="00170BC1"/>
    <w:rsid w:val="001826A1"/>
    <w:rsid w:val="00182875"/>
    <w:rsid w:val="0019630A"/>
    <w:rsid w:val="001A42D8"/>
    <w:rsid w:val="001A6A5C"/>
    <w:rsid w:val="001C0B7A"/>
    <w:rsid w:val="001C1C7A"/>
    <w:rsid w:val="001C76D3"/>
    <w:rsid w:val="001D2C27"/>
    <w:rsid w:val="001E13E6"/>
    <w:rsid w:val="001E1993"/>
    <w:rsid w:val="001F5474"/>
    <w:rsid w:val="00200CEC"/>
    <w:rsid w:val="00206F16"/>
    <w:rsid w:val="0021550F"/>
    <w:rsid w:val="00221118"/>
    <w:rsid w:val="002307D0"/>
    <w:rsid w:val="00233F87"/>
    <w:rsid w:val="00244E07"/>
    <w:rsid w:val="002455ED"/>
    <w:rsid w:val="00253007"/>
    <w:rsid w:val="00255FB0"/>
    <w:rsid w:val="002579DC"/>
    <w:rsid w:val="002676E6"/>
    <w:rsid w:val="00277BD6"/>
    <w:rsid w:val="00284EE8"/>
    <w:rsid w:val="002A2E24"/>
    <w:rsid w:val="002A4AD0"/>
    <w:rsid w:val="002A4E13"/>
    <w:rsid w:val="002A62DF"/>
    <w:rsid w:val="002A75D7"/>
    <w:rsid w:val="002B78F5"/>
    <w:rsid w:val="002C0220"/>
    <w:rsid w:val="002D1D03"/>
    <w:rsid w:val="002F0CB7"/>
    <w:rsid w:val="003015D2"/>
    <w:rsid w:val="00302B83"/>
    <w:rsid w:val="00302CC2"/>
    <w:rsid w:val="00310C0B"/>
    <w:rsid w:val="00317C1A"/>
    <w:rsid w:val="003235F4"/>
    <w:rsid w:val="00335DD6"/>
    <w:rsid w:val="00336819"/>
    <w:rsid w:val="00336C3C"/>
    <w:rsid w:val="00351CF7"/>
    <w:rsid w:val="00360B22"/>
    <w:rsid w:val="00366D2E"/>
    <w:rsid w:val="0039293C"/>
    <w:rsid w:val="003A39D8"/>
    <w:rsid w:val="003C1D76"/>
    <w:rsid w:val="003C3D6D"/>
    <w:rsid w:val="003C4754"/>
    <w:rsid w:val="003C5A5E"/>
    <w:rsid w:val="00410DCD"/>
    <w:rsid w:val="0041108B"/>
    <w:rsid w:val="00413CB2"/>
    <w:rsid w:val="004239FF"/>
    <w:rsid w:val="004378E6"/>
    <w:rsid w:val="00445D4A"/>
    <w:rsid w:val="00453E01"/>
    <w:rsid w:val="00456A9C"/>
    <w:rsid w:val="004625B9"/>
    <w:rsid w:val="004764BF"/>
    <w:rsid w:val="004813B5"/>
    <w:rsid w:val="004874EE"/>
    <w:rsid w:val="00490530"/>
    <w:rsid w:val="00492107"/>
    <w:rsid w:val="004A474A"/>
    <w:rsid w:val="004B3DF7"/>
    <w:rsid w:val="004C20DA"/>
    <w:rsid w:val="004C293D"/>
    <w:rsid w:val="004E0CD0"/>
    <w:rsid w:val="004E43BA"/>
    <w:rsid w:val="004F1549"/>
    <w:rsid w:val="004F1827"/>
    <w:rsid w:val="004F74CC"/>
    <w:rsid w:val="0050186B"/>
    <w:rsid w:val="00502C9A"/>
    <w:rsid w:val="00502E50"/>
    <w:rsid w:val="0051416D"/>
    <w:rsid w:val="00515BB1"/>
    <w:rsid w:val="005213C8"/>
    <w:rsid w:val="00527B5B"/>
    <w:rsid w:val="00533934"/>
    <w:rsid w:val="005433DB"/>
    <w:rsid w:val="005631D6"/>
    <w:rsid w:val="0057318E"/>
    <w:rsid w:val="005925DF"/>
    <w:rsid w:val="00595430"/>
    <w:rsid w:val="005A3AAD"/>
    <w:rsid w:val="005A77D8"/>
    <w:rsid w:val="005D4418"/>
    <w:rsid w:val="005F2C03"/>
    <w:rsid w:val="005F53A5"/>
    <w:rsid w:val="0060542B"/>
    <w:rsid w:val="006059C9"/>
    <w:rsid w:val="00615BA2"/>
    <w:rsid w:val="006300D1"/>
    <w:rsid w:val="00635C78"/>
    <w:rsid w:val="00636032"/>
    <w:rsid w:val="0064135F"/>
    <w:rsid w:val="00644000"/>
    <w:rsid w:val="00651FA4"/>
    <w:rsid w:val="00661A08"/>
    <w:rsid w:val="00664AF4"/>
    <w:rsid w:val="00676B78"/>
    <w:rsid w:val="00682AD7"/>
    <w:rsid w:val="006A57FC"/>
    <w:rsid w:val="006A79A3"/>
    <w:rsid w:val="006B0A3B"/>
    <w:rsid w:val="006B279A"/>
    <w:rsid w:val="006B334A"/>
    <w:rsid w:val="006B3B68"/>
    <w:rsid w:val="006B5971"/>
    <w:rsid w:val="006E030B"/>
    <w:rsid w:val="006E33AB"/>
    <w:rsid w:val="006E4654"/>
    <w:rsid w:val="006F7F45"/>
    <w:rsid w:val="00704D0E"/>
    <w:rsid w:val="007157BD"/>
    <w:rsid w:val="00725E18"/>
    <w:rsid w:val="007266AD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C2736"/>
    <w:rsid w:val="007D0492"/>
    <w:rsid w:val="007D0D59"/>
    <w:rsid w:val="007F5B9F"/>
    <w:rsid w:val="008149D6"/>
    <w:rsid w:val="0082086A"/>
    <w:rsid w:val="008353AD"/>
    <w:rsid w:val="00836490"/>
    <w:rsid w:val="00837DBF"/>
    <w:rsid w:val="008429FD"/>
    <w:rsid w:val="0084595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96104"/>
    <w:rsid w:val="008A1FD3"/>
    <w:rsid w:val="008C5E49"/>
    <w:rsid w:val="008C60ED"/>
    <w:rsid w:val="008F0741"/>
    <w:rsid w:val="008F5D75"/>
    <w:rsid w:val="008F6F15"/>
    <w:rsid w:val="00900091"/>
    <w:rsid w:val="009001DA"/>
    <w:rsid w:val="00901CCF"/>
    <w:rsid w:val="00923F3A"/>
    <w:rsid w:val="00932C81"/>
    <w:rsid w:val="0093373A"/>
    <w:rsid w:val="0093711E"/>
    <w:rsid w:val="00946667"/>
    <w:rsid w:val="009471F2"/>
    <w:rsid w:val="00970785"/>
    <w:rsid w:val="00976551"/>
    <w:rsid w:val="00983E89"/>
    <w:rsid w:val="0099383A"/>
    <w:rsid w:val="00994999"/>
    <w:rsid w:val="00995AA0"/>
    <w:rsid w:val="00996976"/>
    <w:rsid w:val="009A1B8A"/>
    <w:rsid w:val="009A281C"/>
    <w:rsid w:val="009A2DEB"/>
    <w:rsid w:val="009B181F"/>
    <w:rsid w:val="009C283F"/>
    <w:rsid w:val="009D0248"/>
    <w:rsid w:val="009D5F45"/>
    <w:rsid w:val="009E54FB"/>
    <w:rsid w:val="009E7901"/>
    <w:rsid w:val="009F074E"/>
    <w:rsid w:val="009F60A7"/>
    <w:rsid w:val="009F6684"/>
    <w:rsid w:val="00A239E9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614CB"/>
    <w:rsid w:val="00A85DCF"/>
    <w:rsid w:val="00A90B53"/>
    <w:rsid w:val="00AA79C9"/>
    <w:rsid w:val="00AB652E"/>
    <w:rsid w:val="00AC409D"/>
    <w:rsid w:val="00AD675E"/>
    <w:rsid w:val="00AD6C5F"/>
    <w:rsid w:val="00AE0E52"/>
    <w:rsid w:val="00AE54B5"/>
    <w:rsid w:val="00B02CF8"/>
    <w:rsid w:val="00B0418B"/>
    <w:rsid w:val="00B07058"/>
    <w:rsid w:val="00B317CB"/>
    <w:rsid w:val="00B317D2"/>
    <w:rsid w:val="00B33333"/>
    <w:rsid w:val="00B3540A"/>
    <w:rsid w:val="00B40322"/>
    <w:rsid w:val="00B4609E"/>
    <w:rsid w:val="00B53BCE"/>
    <w:rsid w:val="00B60CB0"/>
    <w:rsid w:val="00B6148F"/>
    <w:rsid w:val="00B66439"/>
    <w:rsid w:val="00B722CE"/>
    <w:rsid w:val="00B743CF"/>
    <w:rsid w:val="00B81EA3"/>
    <w:rsid w:val="00B96E83"/>
    <w:rsid w:val="00BA5FDB"/>
    <w:rsid w:val="00BB4616"/>
    <w:rsid w:val="00BC2183"/>
    <w:rsid w:val="00BC2A88"/>
    <w:rsid w:val="00BC57AE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23813"/>
    <w:rsid w:val="00C27224"/>
    <w:rsid w:val="00C317FE"/>
    <w:rsid w:val="00C44BF9"/>
    <w:rsid w:val="00C450AB"/>
    <w:rsid w:val="00C5157A"/>
    <w:rsid w:val="00C61E8F"/>
    <w:rsid w:val="00C84068"/>
    <w:rsid w:val="00C90A38"/>
    <w:rsid w:val="00C92073"/>
    <w:rsid w:val="00CA6AC1"/>
    <w:rsid w:val="00CA70C3"/>
    <w:rsid w:val="00CB1A7F"/>
    <w:rsid w:val="00CB288A"/>
    <w:rsid w:val="00CB3AAC"/>
    <w:rsid w:val="00CC19C2"/>
    <w:rsid w:val="00CC1AE5"/>
    <w:rsid w:val="00CC22E2"/>
    <w:rsid w:val="00CD21E7"/>
    <w:rsid w:val="00CD5CEF"/>
    <w:rsid w:val="00CE4B9D"/>
    <w:rsid w:val="00CE5953"/>
    <w:rsid w:val="00CF3185"/>
    <w:rsid w:val="00CF6214"/>
    <w:rsid w:val="00D01FAB"/>
    <w:rsid w:val="00D14591"/>
    <w:rsid w:val="00D14BBF"/>
    <w:rsid w:val="00D16097"/>
    <w:rsid w:val="00D21496"/>
    <w:rsid w:val="00D32B33"/>
    <w:rsid w:val="00D52966"/>
    <w:rsid w:val="00D758DA"/>
    <w:rsid w:val="00D86726"/>
    <w:rsid w:val="00D9631D"/>
    <w:rsid w:val="00DA66F5"/>
    <w:rsid w:val="00DB4F83"/>
    <w:rsid w:val="00DC4A6B"/>
    <w:rsid w:val="00DD0A25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56521"/>
    <w:rsid w:val="00E60B54"/>
    <w:rsid w:val="00E61E29"/>
    <w:rsid w:val="00E64418"/>
    <w:rsid w:val="00E800BA"/>
    <w:rsid w:val="00E822FD"/>
    <w:rsid w:val="00E843FF"/>
    <w:rsid w:val="00E84A5D"/>
    <w:rsid w:val="00E84ACE"/>
    <w:rsid w:val="00E8606A"/>
    <w:rsid w:val="00EC7202"/>
    <w:rsid w:val="00ED59A2"/>
    <w:rsid w:val="00F01144"/>
    <w:rsid w:val="00F03845"/>
    <w:rsid w:val="00F04A04"/>
    <w:rsid w:val="00F12A5E"/>
    <w:rsid w:val="00F20B03"/>
    <w:rsid w:val="00F23CA4"/>
    <w:rsid w:val="00F43D3F"/>
    <w:rsid w:val="00F45030"/>
    <w:rsid w:val="00F512FE"/>
    <w:rsid w:val="00F51CD2"/>
    <w:rsid w:val="00F60DB4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E1FCF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Обычный2"/>
    <w:rsid w:val="004C293D"/>
    <w:pPr>
      <w:suppressAutoHyphens/>
    </w:pPr>
    <w:rPr>
      <w:rFonts w:ascii="Courier New" w:eastAsia="Times New Roman" w:hAnsi="Courier New"/>
      <w:lang w:eastAsia="ar-SA"/>
    </w:rPr>
  </w:style>
  <w:style w:type="character" w:styleId="ae">
    <w:name w:val="Strong"/>
    <w:basedOn w:val="a0"/>
    <w:uiPriority w:val="22"/>
    <w:qFormat/>
    <w:rsid w:val="000A7C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F968-AC2D-45A6-947E-5951AAE7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5</cp:revision>
  <cp:lastPrinted>2017-09-19T06:02:00Z</cp:lastPrinted>
  <dcterms:created xsi:type="dcterms:W3CDTF">2021-01-14T02:16:00Z</dcterms:created>
  <dcterms:modified xsi:type="dcterms:W3CDTF">2021-01-14T02:39:00Z</dcterms:modified>
</cp:coreProperties>
</file>