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56" w:rsidRPr="00126C7A" w:rsidRDefault="00435556" w:rsidP="0043555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6C7A">
        <w:rPr>
          <w:rFonts w:ascii="Times New Roman" w:hAnsi="Times New Roman" w:cs="Times New Roman"/>
          <w:b/>
          <w:sz w:val="24"/>
        </w:rPr>
        <w:t>КРИТЕРИИ ОЦЕНОК КОНКУРСА</w:t>
      </w:r>
    </w:p>
    <w:p w:rsidR="00435556" w:rsidRPr="00126C7A" w:rsidRDefault="00435556" w:rsidP="0043555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6C7A">
        <w:rPr>
          <w:rFonts w:ascii="Times New Roman" w:hAnsi="Times New Roman" w:cs="Times New Roman"/>
          <w:b/>
          <w:sz w:val="24"/>
        </w:rPr>
        <w:t>«ЛУЧШАЯ ГРУППА ГОДА»</w:t>
      </w:r>
    </w:p>
    <w:p w:rsidR="00435556" w:rsidRDefault="00435556" w:rsidP="00435556">
      <w:pPr>
        <w:spacing w:after="0"/>
        <w:ind w:left="-426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554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70"/>
        <w:gridCol w:w="1701"/>
        <w:gridCol w:w="991"/>
        <w:gridCol w:w="3544"/>
        <w:gridCol w:w="850"/>
        <w:gridCol w:w="2975"/>
      </w:tblGrid>
      <w:tr w:rsidR="00435556" w:rsidRPr="008D4BFF" w:rsidTr="00435556">
        <w:tc>
          <w:tcPr>
            <w:tcW w:w="268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0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466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435556" w:rsidRPr="008D4BFF" w:rsidRDefault="00435556" w:rsidP="005376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ценка</w:t>
            </w:r>
          </w:p>
        </w:tc>
        <w:tc>
          <w:tcPr>
            <w:tcW w:w="1667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400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399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35556" w:rsidRPr="008D4BFF" w:rsidTr="00435556">
        <w:tc>
          <w:tcPr>
            <w:tcW w:w="268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0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466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  <w:proofErr w:type="gramStart"/>
            <w:r w:rsidRPr="008D4BFF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94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85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89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80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84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75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79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70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74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65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69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60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64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55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59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50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54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45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49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40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44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30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39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10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29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Оценивается по каждому полугодию и определяется средний балл за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35556" w:rsidRPr="008D4BFF" w:rsidTr="00435556">
        <w:tc>
          <w:tcPr>
            <w:tcW w:w="268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0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466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435556" w:rsidRPr="008D4BFF" w:rsidRDefault="00435556" w:rsidP="0043555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89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70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79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60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69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50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59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40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49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30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39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20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29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10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19</w:t>
            </w:r>
          </w:p>
          <w:p w:rsidR="00435556" w:rsidRPr="008D4BFF" w:rsidRDefault="00435556" w:rsidP="0053763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5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9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0</w:t>
            </w:r>
            <w:r w:rsidRPr="008D4BFF"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 w:rsidRPr="008D4BFF">
              <w:rPr>
                <w:rFonts w:asciiTheme="minorEastAsia" w:hAnsi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556" w:rsidRPr="008D4BFF" w:rsidRDefault="00435556" w:rsidP="00537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Оценивается по каждому полугодию и определяется средний балл за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35556" w:rsidRPr="008D4BFF" w:rsidTr="00435556">
        <w:tc>
          <w:tcPr>
            <w:tcW w:w="268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0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Пропуски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466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Количество пропущенных часов учебных занятий на 1 студента: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и более</w:t>
            </w:r>
          </w:p>
        </w:tc>
        <w:tc>
          <w:tcPr>
            <w:tcW w:w="400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99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Оценивается по каждому полугодию и определяется средний балл за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Не учитываются:</w:t>
            </w:r>
          </w:p>
          <w:p w:rsidR="00435556" w:rsidRPr="008D4BFF" w:rsidRDefault="00435556" w:rsidP="0043555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Пропуски по уважительной причине;</w:t>
            </w:r>
          </w:p>
          <w:p w:rsidR="00435556" w:rsidRPr="008D4BFF" w:rsidRDefault="00435556" w:rsidP="00435556">
            <w:pPr>
              <w:pStyle w:val="a4"/>
              <w:numPr>
                <w:ilvl w:val="0"/>
                <w:numId w:val="1"/>
              </w:numPr>
              <w:tabs>
                <w:tab w:val="left" w:pos="120"/>
                <w:tab w:val="left" w:pos="317"/>
              </w:tabs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Пропуски студентов, не приступивших к обучению;</w:t>
            </w:r>
          </w:p>
          <w:p w:rsidR="00435556" w:rsidRPr="008D4BFF" w:rsidRDefault="00435556" w:rsidP="00435556">
            <w:pPr>
              <w:pStyle w:val="a4"/>
              <w:numPr>
                <w:ilvl w:val="0"/>
                <w:numId w:val="1"/>
              </w:numPr>
              <w:tabs>
                <w:tab w:val="left" w:pos="120"/>
                <w:tab w:val="left" w:pos="317"/>
              </w:tabs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D4BFF">
              <w:rPr>
                <w:rFonts w:ascii="Times New Roman" w:hAnsi="Times New Roman" w:cs="Times New Roman"/>
                <w:sz w:val="24"/>
                <w:szCs w:val="24"/>
              </w:rPr>
              <w:t>Пропуски студентов, потерявших связь с техникумом (прекративших обучение).</w:t>
            </w:r>
          </w:p>
        </w:tc>
        <w:bookmarkStart w:id="0" w:name="_GoBack"/>
        <w:bookmarkEnd w:id="0"/>
      </w:tr>
      <w:tr w:rsidR="00435556" w:rsidRPr="008D4BFF" w:rsidTr="00435556">
        <w:tc>
          <w:tcPr>
            <w:tcW w:w="268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00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466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чел.</w:t>
            </w:r>
          </w:p>
        </w:tc>
        <w:tc>
          <w:tcPr>
            <w:tcW w:w="400" w:type="pct"/>
          </w:tcPr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 студенты, отчисленные по неуважительной причине в течение учебного года</w:t>
            </w:r>
          </w:p>
        </w:tc>
      </w:tr>
      <w:tr w:rsidR="00435556" w:rsidRPr="008D4BFF" w:rsidTr="00435556">
        <w:tc>
          <w:tcPr>
            <w:tcW w:w="268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D4B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творчество студентов</w:t>
            </w:r>
          </w:p>
        </w:tc>
        <w:tc>
          <w:tcPr>
            <w:tcW w:w="466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1-5 студентов группы в научно-практической конференции студентов НТГП;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6 и более студентов группы в научно-практической конференции студентов НТГП;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Наличие призовых мест в научно-практической конференции студентов НТГП;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городских и региональных конференциях;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Наличие призовых мест в городских и региональных конференциях;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во Всероссийских конференциях;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Наличие призовых мест во Всероссийских конференциях;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Участие в областных предметных олимпиадах;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Наличие призовых мест в областной олимпиаде;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Участие в изготовлении экспоната для выставки (презентации).</w:t>
            </w:r>
          </w:p>
        </w:tc>
        <w:tc>
          <w:tcPr>
            <w:tcW w:w="400" w:type="pct"/>
          </w:tcPr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399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6" w:rsidRPr="008D4BFF" w:rsidTr="00435556">
        <w:tc>
          <w:tcPr>
            <w:tcW w:w="268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0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Спортивно-массовая работа</w:t>
            </w:r>
          </w:p>
        </w:tc>
        <w:tc>
          <w:tcPr>
            <w:tcW w:w="466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Спартакиаде студентов НТГП: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  <w:tc>
          <w:tcPr>
            <w:tcW w:w="400" w:type="pct"/>
          </w:tcPr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6" w:rsidRPr="008D4BFF" w:rsidTr="00435556">
        <w:tc>
          <w:tcPr>
            <w:tcW w:w="268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0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466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группы в отдельных запланированных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группы во всех запланированных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Занятие группой призовые места в конкурсных мероприятиях;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Занятые группой 1 места в конкурсных мероприятиях;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Активное участие отдельных студентов (вокал, хореография и др.)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мероприятиях;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Активное участие отдельных студентов в городских и региональных мероприятиях. </w:t>
            </w:r>
          </w:p>
        </w:tc>
        <w:tc>
          <w:tcPr>
            <w:tcW w:w="400" w:type="pct"/>
          </w:tcPr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Pr="009E27E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35556" w:rsidRPr="009E27E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99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6" w:rsidRPr="008D4BFF" w:rsidTr="00435556">
        <w:tc>
          <w:tcPr>
            <w:tcW w:w="268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00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466" w:type="pct"/>
          </w:tcPr>
          <w:p w:rsidR="00435556" w:rsidRPr="008D4BFF" w:rsidRDefault="00435556" w:rsidP="0053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совершенных в течении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правонарушений: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совершенных в течении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преступлений: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400" w:type="pct"/>
          </w:tcPr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5556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99" w:type="pct"/>
          </w:tcPr>
          <w:p w:rsidR="00435556" w:rsidRPr="008D4BFF" w:rsidRDefault="00435556" w:rsidP="0053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74" w:rsidRDefault="001F1B74"/>
    <w:sectPr w:rsidR="001F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0FD"/>
    <w:multiLevelType w:val="hybridMultilevel"/>
    <w:tmpl w:val="988E01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8B"/>
    <w:rsid w:val="001F1B74"/>
    <w:rsid w:val="00435556"/>
    <w:rsid w:val="00B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5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5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Войцеховский Олег Виленович</dc:creator>
  <cp:keywords/>
  <dc:description/>
  <cp:lastModifiedBy>Войцеховский Олег Виленович</cp:lastModifiedBy>
  <cp:revision>2</cp:revision>
  <dcterms:created xsi:type="dcterms:W3CDTF">2016-03-06T09:03:00Z</dcterms:created>
  <dcterms:modified xsi:type="dcterms:W3CDTF">2016-03-06T09:08:00Z</dcterms:modified>
</cp:coreProperties>
</file>